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E7" w:rsidRPr="00264BE7" w:rsidRDefault="00264BE7" w:rsidP="003718BA">
      <w:pPr>
        <w:suppressAutoHyphens/>
        <w:spacing w:line="240" w:lineRule="auto"/>
        <w:rPr>
          <w:rFonts w:ascii="Arial" w:hAnsi="Arial" w:cs="Arial"/>
          <w:b/>
          <w:color w:val="000080"/>
          <w:sz w:val="28"/>
          <w:szCs w:val="28"/>
        </w:rPr>
      </w:pPr>
      <w:bookmarkStart w:id="0" w:name="_GoBack"/>
      <w:bookmarkEnd w:id="0"/>
      <w:r w:rsidRPr="00264BE7">
        <w:rPr>
          <w:rFonts w:ascii="Arial" w:hAnsi="Arial" w:cs="Arial"/>
          <w:b/>
          <w:color w:val="000080"/>
          <w:sz w:val="28"/>
          <w:szCs w:val="28"/>
        </w:rPr>
        <w:t>Planlegging etter dugnadsmetoden/SWOT</w:t>
      </w:r>
    </w:p>
    <w:p w:rsidR="003718BA" w:rsidRPr="00264BE7" w:rsidRDefault="00264BE7" w:rsidP="003718BA">
      <w:pPr>
        <w:suppressAutoHyphens/>
        <w:spacing w:line="240" w:lineRule="auto"/>
        <w:rPr>
          <w:rFonts w:ascii="Arial" w:hAnsi="Arial" w:cs="Arial"/>
          <w:b/>
          <w:sz w:val="28"/>
          <w:szCs w:val="28"/>
        </w:rPr>
      </w:pPr>
      <w:r w:rsidRPr="00264BE7">
        <w:rPr>
          <w:rFonts w:ascii="Arial" w:hAnsi="Arial" w:cs="Arial"/>
          <w:b/>
          <w:color w:val="000080"/>
          <w:sz w:val="28"/>
          <w:szCs w:val="28"/>
        </w:rPr>
        <w:t>Påfølgjande val av innsatsområde</w:t>
      </w:r>
      <w:r w:rsidR="003718BA" w:rsidRPr="00264BE7">
        <w:rPr>
          <w:rFonts w:ascii="Arial" w:hAnsi="Arial" w:cs="Arial"/>
          <w:b/>
          <w:sz w:val="28"/>
          <w:szCs w:val="28"/>
        </w:rPr>
        <w:fldChar w:fldCharType="begin"/>
      </w:r>
      <w:r w:rsidR="003718BA" w:rsidRPr="00264BE7">
        <w:rPr>
          <w:rFonts w:ascii="Arial" w:hAnsi="Arial" w:cs="Arial"/>
          <w:b/>
          <w:sz w:val="28"/>
          <w:szCs w:val="28"/>
        </w:rPr>
        <w:instrText xml:space="preserve">PRIVATE </w:instrText>
      </w:r>
      <w:r w:rsidR="003718BA" w:rsidRPr="00264BE7">
        <w:rPr>
          <w:rFonts w:ascii="Arial" w:hAnsi="Arial" w:cs="Arial"/>
          <w:b/>
          <w:sz w:val="28"/>
          <w:szCs w:val="28"/>
        </w:rPr>
      </w:r>
      <w:r w:rsidR="003718BA" w:rsidRPr="00264BE7">
        <w:rPr>
          <w:rFonts w:ascii="Arial" w:hAnsi="Arial" w:cs="Arial"/>
          <w:b/>
          <w:sz w:val="28"/>
          <w:szCs w:val="28"/>
        </w:rPr>
        <w:fldChar w:fldCharType="end"/>
      </w:r>
    </w:p>
    <w:p w:rsidR="003718BA" w:rsidRPr="00264BE7" w:rsidRDefault="003718BA" w:rsidP="003718BA">
      <w:pPr>
        <w:suppressAutoHyphens/>
        <w:spacing w:line="240" w:lineRule="auto"/>
        <w:rPr>
          <w:rFonts w:ascii="Arial" w:hAnsi="Arial" w:cs="Arial"/>
          <w:szCs w:val="26"/>
        </w:rPr>
      </w:pPr>
    </w:p>
    <w:tbl>
      <w:tblPr>
        <w:tblStyle w:val="Tabellrutenett"/>
        <w:tblW w:w="0" w:type="auto"/>
        <w:tblLook w:val="01E0" w:firstRow="1" w:lastRow="1" w:firstColumn="1" w:lastColumn="1" w:noHBand="0" w:noVBand="0"/>
      </w:tblPr>
      <w:tblGrid>
        <w:gridCol w:w="4643"/>
        <w:gridCol w:w="4645"/>
      </w:tblGrid>
      <w:tr w:rsidR="00264BE7" w:rsidRPr="00264BE7">
        <w:trPr>
          <w:trHeight w:val="234"/>
        </w:trPr>
        <w:tc>
          <w:tcPr>
            <w:tcW w:w="4643" w:type="dxa"/>
            <w:shd w:val="clear" w:color="auto" w:fill="99CCFF"/>
          </w:tcPr>
          <w:p w:rsidR="00264BE7" w:rsidRPr="00264BE7" w:rsidRDefault="00264BE7" w:rsidP="003718BA">
            <w:pPr>
              <w:suppressAutoHyphens/>
              <w:spacing w:line="240" w:lineRule="auto"/>
              <w:rPr>
                <w:rFonts w:ascii="Arial" w:hAnsi="Arial" w:cs="Arial"/>
                <w:color w:val="000080"/>
                <w:sz w:val="18"/>
                <w:szCs w:val="18"/>
              </w:rPr>
            </w:pPr>
          </w:p>
        </w:tc>
        <w:tc>
          <w:tcPr>
            <w:tcW w:w="4645"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Informasjon</w:t>
            </w:r>
          </w:p>
        </w:tc>
      </w:tr>
      <w:tr w:rsidR="00A2570E" w:rsidRPr="00264BE7">
        <w:trPr>
          <w:trHeight w:val="311"/>
        </w:trPr>
        <w:tc>
          <w:tcPr>
            <w:tcW w:w="4643" w:type="dxa"/>
            <w:shd w:val="clear" w:color="auto" w:fill="99CCFF"/>
          </w:tcPr>
          <w:p w:rsidR="00A2570E" w:rsidRPr="00264BE7" w:rsidRDefault="00A2570E" w:rsidP="003718BA">
            <w:pPr>
              <w:suppressAutoHyphens/>
              <w:spacing w:line="240" w:lineRule="auto"/>
              <w:rPr>
                <w:rFonts w:ascii="Arial" w:hAnsi="Arial" w:cs="Arial"/>
                <w:b/>
                <w:color w:val="000080"/>
                <w:sz w:val="18"/>
                <w:szCs w:val="18"/>
              </w:rPr>
            </w:pPr>
            <w:r>
              <w:rPr>
                <w:rFonts w:ascii="Arial" w:hAnsi="Arial" w:cs="Arial"/>
                <w:b/>
                <w:color w:val="000080"/>
                <w:sz w:val="18"/>
                <w:szCs w:val="18"/>
              </w:rPr>
              <w:t>Dagens dato:</w:t>
            </w:r>
          </w:p>
        </w:tc>
        <w:tc>
          <w:tcPr>
            <w:tcW w:w="4645" w:type="dxa"/>
          </w:tcPr>
          <w:p w:rsidR="00A2570E" w:rsidRPr="00264BE7" w:rsidRDefault="00A2570E" w:rsidP="003718BA">
            <w:pPr>
              <w:suppressAutoHyphens/>
              <w:spacing w:line="240" w:lineRule="auto"/>
              <w:rPr>
                <w:rFonts w:ascii="Arial" w:hAnsi="Arial" w:cs="Arial"/>
                <w:color w:val="000080"/>
                <w:sz w:val="18"/>
                <w:szCs w:val="18"/>
              </w:rPr>
            </w:pPr>
          </w:p>
        </w:tc>
      </w:tr>
      <w:tr w:rsidR="00264BE7" w:rsidRPr="00264BE7">
        <w:trPr>
          <w:trHeight w:val="311"/>
        </w:trPr>
        <w:tc>
          <w:tcPr>
            <w:tcW w:w="4643"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Fokusområde 1</w:t>
            </w:r>
            <w:r w:rsidR="00A2570E">
              <w:rPr>
                <w:rFonts w:ascii="Arial" w:hAnsi="Arial" w:cs="Arial"/>
                <w:b/>
                <w:color w:val="000080"/>
                <w:sz w:val="18"/>
                <w:szCs w:val="18"/>
              </w:rPr>
              <w:t>:</w:t>
            </w:r>
          </w:p>
        </w:tc>
        <w:tc>
          <w:tcPr>
            <w:tcW w:w="4645" w:type="dxa"/>
          </w:tcPr>
          <w:p w:rsidR="00264BE7" w:rsidRPr="00264BE7" w:rsidRDefault="00264BE7" w:rsidP="003718BA">
            <w:pPr>
              <w:suppressAutoHyphens/>
              <w:spacing w:line="240" w:lineRule="auto"/>
              <w:rPr>
                <w:rFonts w:ascii="Arial" w:hAnsi="Arial" w:cs="Arial"/>
                <w:color w:val="000080"/>
                <w:sz w:val="18"/>
                <w:szCs w:val="18"/>
              </w:rPr>
            </w:pPr>
          </w:p>
        </w:tc>
      </w:tr>
      <w:tr w:rsidR="00264BE7" w:rsidRPr="00264BE7">
        <w:trPr>
          <w:trHeight w:val="300"/>
        </w:trPr>
        <w:tc>
          <w:tcPr>
            <w:tcW w:w="4643"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Fokusområde 2</w:t>
            </w:r>
            <w:r w:rsidR="00A2570E">
              <w:rPr>
                <w:rFonts w:ascii="Arial" w:hAnsi="Arial" w:cs="Arial"/>
                <w:b/>
                <w:color w:val="000080"/>
                <w:sz w:val="18"/>
                <w:szCs w:val="18"/>
              </w:rPr>
              <w:t>:</w:t>
            </w:r>
          </w:p>
        </w:tc>
        <w:tc>
          <w:tcPr>
            <w:tcW w:w="4645" w:type="dxa"/>
          </w:tcPr>
          <w:p w:rsidR="00264BE7" w:rsidRPr="00264BE7" w:rsidRDefault="00264BE7" w:rsidP="003718BA">
            <w:pPr>
              <w:suppressAutoHyphens/>
              <w:spacing w:line="240" w:lineRule="auto"/>
              <w:rPr>
                <w:rFonts w:ascii="Arial" w:hAnsi="Arial" w:cs="Arial"/>
                <w:color w:val="000080"/>
                <w:sz w:val="18"/>
                <w:szCs w:val="18"/>
              </w:rPr>
            </w:pPr>
          </w:p>
        </w:tc>
      </w:tr>
      <w:tr w:rsidR="00264BE7" w:rsidRPr="00264BE7">
        <w:trPr>
          <w:trHeight w:val="311"/>
        </w:trPr>
        <w:tc>
          <w:tcPr>
            <w:tcW w:w="4643"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 xml:space="preserve">Gruppemedlemar </w:t>
            </w:r>
            <w:r w:rsidR="00A2570E">
              <w:rPr>
                <w:rFonts w:ascii="Arial" w:hAnsi="Arial" w:cs="Arial"/>
                <w:b/>
                <w:color w:val="000080"/>
                <w:sz w:val="18"/>
                <w:szCs w:val="18"/>
              </w:rPr>
              <w:t>–</w:t>
            </w:r>
            <w:r w:rsidRPr="00264BE7">
              <w:rPr>
                <w:rFonts w:ascii="Arial" w:hAnsi="Arial" w:cs="Arial"/>
                <w:b/>
                <w:color w:val="000080"/>
                <w:sz w:val="18"/>
                <w:szCs w:val="18"/>
              </w:rPr>
              <w:t xml:space="preserve"> namn</w:t>
            </w:r>
            <w:r w:rsidR="00A2570E">
              <w:rPr>
                <w:rFonts w:ascii="Arial" w:hAnsi="Arial" w:cs="Arial"/>
                <w:b/>
                <w:color w:val="000080"/>
                <w:sz w:val="18"/>
                <w:szCs w:val="18"/>
              </w:rPr>
              <w:t>:</w:t>
            </w:r>
          </w:p>
        </w:tc>
        <w:tc>
          <w:tcPr>
            <w:tcW w:w="4645" w:type="dxa"/>
          </w:tcPr>
          <w:p w:rsidR="00264BE7" w:rsidRPr="00264BE7" w:rsidRDefault="00264BE7" w:rsidP="003718BA">
            <w:pPr>
              <w:suppressAutoHyphens/>
              <w:spacing w:line="240" w:lineRule="auto"/>
              <w:rPr>
                <w:rFonts w:ascii="Arial" w:hAnsi="Arial" w:cs="Arial"/>
                <w:color w:val="000080"/>
                <w:sz w:val="18"/>
                <w:szCs w:val="18"/>
              </w:rPr>
            </w:pPr>
          </w:p>
        </w:tc>
      </w:tr>
      <w:tr w:rsidR="00264BE7" w:rsidRPr="00264BE7">
        <w:trPr>
          <w:trHeight w:val="456"/>
        </w:trPr>
        <w:tc>
          <w:tcPr>
            <w:tcW w:w="4643"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Arbeidsgruppenummer</w:t>
            </w:r>
            <w:r w:rsidR="00A2570E">
              <w:rPr>
                <w:rFonts w:ascii="Arial" w:hAnsi="Arial" w:cs="Arial"/>
                <w:b/>
                <w:color w:val="000080"/>
                <w:sz w:val="18"/>
                <w:szCs w:val="18"/>
              </w:rPr>
              <w:t>:</w:t>
            </w:r>
          </w:p>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(dersom ein nyttar fleire grupper)</w:t>
            </w:r>
          </w:p>
        </w:tc>
        <w:tc>
          <w:tcPr>
            <w:tcW w:w="4645" w:type="dxa"/>
          </w:tcPr>
          <w:p w:rsidR="00264BE7" w:rsidRPr="00264BE7" w:rsidRDefault="00264BE7" w:rsidP="003718BA">
            <w:pPr>
              <w:suppressAutoHyphens/>
              <w:spacing w:line="240" w:lineRule="auto"/>
              <w:rPr>
                <w:rFonts w:ascii="Arial" w:hAnsi="Arial" w:cs="Arial"/>
                <w:color w:val="000080"/>
                <w:sz w:val="18"/>
                <w:szCs w:val="18"/>
              </w:rPr>
            </w:pPr>
          </w:p>
        </w:tc>
      </w:tr>
      <w:tr w:rsidR="00264BE7" w:rsidRPr="00264BE7">
        <w:trPr>
          <w:trHeight w:val="277"/>
        </w:trPr>
        <w:tc>
          <w:tcPr>
            <w:tcW w:w="4643"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Sekretær</w:t>
            </w:r>
            <w:r w:rsidR="00A2570E">
              <w:rPr>
                <w:rFonts w:ascii="Arial" w:hAnsi="Arial" w:cs="Arial"/>
                <w:b/>
                <w:color w:val="000080"/>
                <w:sz w:val="18"/>
                <w:szCs w:val="18"/>
              </w:rPr>
              <w:t>:</w:t>
            </w:r>
          </w:p>
        </w:tc>
        <w:tc>
          <w:tcPr>
            <w:tcW w:w="4645" w:type="dxa"/>
          </w:tcPr>
          <w:p w:rsidR="00264BE7" w:rsidRPr="00264BE7" w:rsidRDefault="00264BE7" w:rsidP="003718BA">
            <w:pPr>
              <w:suppressAutoHyphens/>
              <w:spacing w:line="240" w:lineRule="auto"/>
              <w:rPr>
                <w:rFonts w:ascii="Arial" w:hAnsi="Arial" w:cs="Arial"/>
                <w:color w:val="000080"/>
                <w:sz w:val="18"/>
                <w:szCs w:val="18"/>
              </w:rPr>
            </w:pPr>
          </w:p>
        </w:tc>
      </w:tr>
      <w:tr w:rsidR="00264BE7" w:rsidRPr="00264BE7">
        <w:trPr>
          <w:trHeight w:val="467"/>
        </w:trPr>
        <w:tc>
          <w:tcPr>
            <w:tcW w:w="4643" w:type="dxa"/>
            <w:shd w:val="clear" w:color="auto" w:fill="99CCFF"/>
          </w:tcPr>
          <w:p w:rsidR="00264BE7" w:rsidRPr="007D23D5" w:rsidRDefault="00264BE7" w:rsidP="007D23D5">
            <w:pPr>
              <w:spacing w:line="240" w:lineRule="auto"/>
              <w:rPr>
                <w:rFonts w:ascii="Arial" w:hAnsi="Arial" w:cs="Arial"/>
                <w:b/>
                <w:bCs/>
                <w:color w:val="000080"/>
                <w:sz w:val="18"/>
                <w:szCs w:val="18"/>
              </w:rPr>
            </w:pPr>
            <w:r w:rsidRPr="007D23D5">
              <w:rPr>
                <w:rFonts w:ascii="Arial" w:hAnsi="Arial" w:cs="Arial"/>
                <w:b/>
                <w:bCs/>
                <w:color w:val="000080"/>
                <w:sz w:val="18"/>
                <w:szCs w:val="18"/>
              </w:rPr>
              <w:t>Prosessleiar (leiar prosessen og passar tida)</w:t>
            </w:r>
            <w:r w:rsidR="00A2570E">
              <w:rPr>
                <w:rFonts w:ascii="Arial" w:hAnsi="Arial" w:cs="Arial"/>
                <w:b/>
                <w:bCs/>
                <w:color w:val="000080"/>
                <w:sz w:val="18"/>
                <w:szCs w:val="18"/>
              </w:rPr>
              <w:t>:</w:t>
            </w:r>
          </w:p>
        </w:tc>
        <w:tc>
          <w:tcPr>
            <w:tcW w:w="4645" w:type="dxa"/>
          </w:tcPr>
          <w:p w:rsidR="00264BE7" w:rsidRPr="007D23D5" w:rsidRDefault="00264BE7" w:rsidP="007D23D5">
            <w:pPr>
              <w:spacing w:line="240" w:lineRule="auto"/>
              <w:rPr>
                <w:rFonts w:ascii="Arial" w:hAnsi="Arial" w:cs="Arial"/>
                <w:b/>
                <w:bCs/>
                <w:color w:val="000080"/>
                <w:sz w:val="18"/>
                <w:szCs w:val="18"/>
              </w:rPr>
            </w:pPr>
          </w:p>
        </w:tc>
      </w:tr>
    </w:tbl>
    <w:p w:rsidR="003718BA" w:rsidRDefault="003718BA" w:rsidP="003718BA">
      <w:pPr>
        <w:suppressAutoHyphens/>
        <w:spacing w:line="240" w:lineRule="auto"/>
        <w:rPr>
          <w:rFonts w:ascii="Arial" w:hAnsi="Arial" w:cs="Arial"/>
          <w:szCs w:val="26"/>
        </w:rPr>
      </w:pPr>
    </w:p>
    <w:tbl>
      <w:tblPr>
        <w:tblStyle w:val="Tabellrutenett"/>
        <w:tblW w:w="0" w:type="auto"/>
        <w:tblLook w:val="01E0" w:firstRow="1" w:lastRow="1" w:firstColumn="1" w:lastColumn="1" w:noHBand="0" w:noVBand="0"/>
      </w:tblPr>
      <w:tblGrid>
        <w:gridCol w:w="4606"/>
        <w:gridCol w:w="4606"/>
      </w:tblGrid>
      <w:tr w:rsidR="00264BE7" w:rsidRPr="00264BE7">
        <w:tc>
          <w:tcPr>
            <w:tcW w:w="4606" w:type="dxa"/>
            <w:shd w:val="clear" w:color="auto" w:fill="99CCFF"/>
          </w:tcPr>
          <w:p w:rsidR="00264BE7" w:rsidRPr="00264BE7" w:rsidRDefault="00264BE7" w:rsidP="003718BA">
            <w:pPr>
              <w:suppressAutoHyphens/>
              <w:spacing w:line="240" w:lineRule="auto"/>
              <w:rPr>
                <w:rFonts w:ascii="Arial" w:hAnsi="Arial" w:cs="Arial"/>
                <w:color w:val="000080"/>
                <w:sz w:val="18"/>
                <w:szCs w:val="18"/>
              </w:rPr>
            </w:pPr>
          </w:p>
        </w:tc>
        <w:tc>
          <w:tcPr>
            <w:tcW w:w="4606"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Informasjon</w:t>
            </w:r>
          </w:p>
        </w:tc>
      </w:tr>
      <w:tr w:rsidR="00264BE7" w:rsidRPr="00264BE7">
        <w:tc>
          <w:tcPr>
            <w:tcW w:w="4606"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 xml:space="preserve">Oppgåve 1: </w:t>
            </w:r>
          </w:p>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Tenkedugnad - feil/svake sider i notid</w:t>
            </w:r>
          </w:p>
        </w:tc>
        <w:tc>
          <w:tcPr>
            <w:tcW w:w="4606" w:type="dxa"/>
            <w:vMerge w:val="restart"/>
          </w:tcPr>
          <w:p w:rsidR="00264BE7" w:rsidRPr="007D23D5" w:rsidRDefault="00264BE7" w:rsidP="007D23D5">
            <w:pPr>
              <w:spacing w:line="240" w:lineRule="auto"/>
              <w:rPr>
                <w:rFonts w:ascii="Arial" w:hAnsi="Arial"/>
                <w:b/>
                <w:bCs/>
                <w:color w:val="000080"/>
                <w:sz w:val="18"/>
                <w:szCs w:val="18"/>
              </w:rPr>
            </w:pPr>
            <w:r w:rsidRPr="007D23D5">
              <w:rPr>
                <w:rFonts w:ascii="Arial" w:hAnsi="Arial"/>
                <w:b/>
                <w:bCs/>
                <w:color w:val="000080"/>
                <w:sz w:val="18"/>
                <w:szCs w:val="18"/>
              </w:rPr>
              <w:t>Sekretæ</w:t>
            </w:r>
            <w:r w:rsidR="007D23D5" w:rsidRPr="007D23D5">
              <w:rPr>
                <w:rFonts w:ascii="Arial" w:hAnsi="Arial"/>
                <w:b/>
                <w:bCs/>
                <w:color w:val="000080"/>
                <w:sz w:val="18"/>
                <w:szCs w:val="18"/>
              </w:rPr>
              <w:t xml:space="preserve">ren skriv ned alle påstandane i </w:t>
            </w:r>
            <w:r w:rsidRPr="007D23D5">
              <w:rPr>
                <w:rFonts w:ascii="Arial" w:hAnsi="Arial"/>
                <w:b/>
                <w:bCs/>
                <w:color w:val="000080"/>
                <w:sz w:val="18"/>
                <w:szCs w:val="18"/>
              </w:rPr>
              <w:t>stikkordsform her:</w:t>
            </w:r>
          </w:p>
        </w:tc>
      </w:tr>
      <w:tr w:rsidR="00264BE7" w:rsidRPr="00264BE7">
        <w:tc>
          <w:tcPr>
            <w:tcW w:w="4606" w:type="dxa"/>
            <w:shd w:val="clear" w:color="auto" w:fill="99CCFF"/>
          </w:tcPr>
          <w:p w:rsidR="00264BE7" w:rsidRPr="00264BE7" w:rsidRDefault="00264BE7" w:rsidP="003718BA">
            <w:pPr>
              <w:suppressAutoHyphens/>
              <w:spacing w:line="240" w:lineRule="auto"/>
              <w:rPr>
                <w:rFonts w:ascii="Arial" w:hAnsi="Arial" w:cs="Arial"/>
                <w:b/>
                <w:color w:val="000080"/>
                <w:sz w:val="18"/>
                <w:szCs w:val="18"/>
              </w:rPr>
            </w:pPr>
            <w:r w:rsidRPr="00264BE7">
              <w:rPr>
                <w:rFonts w:ascii="Arial" w:hAnsi="Arial" w:cs="Arial"/>
                <w:b/>
                <w:color w:val="000080"/>
                <w:sz w:val="18"/>
                <w:szCs w:val="18"/>
              </w:rPr>
              <w:t>1a</w:t>
            </w:r>
            <w:r w:rsidR="007D23D5">
              <w:rPr>
                <w:rFonts w:ascii="Arial" w:hAnsi="Arial" w:cs="Arial"/>
                <w:b/>
                <w:color w:val="000080"/>
                <w:sz w:val="18"/>
                <w:szCs w:val="18"/>
              </w:rPr>
              <w:t>)</w:t>
            </w:r>
            <w:r w:rsidRPr="00264BE7">
              <w:rPr>
                <w:rFonts w:ascii="Arial" w:hAnsi="Arial" w:cs="Arial"/>
                <w:b/>
                <w:color w:val="000080"/>
                <w:sz w:val="18"/>
                <w:szCs w:val="18"/>
              </w:rPr>
              <w:t xml:space="preserve"> Tankestorm </w:t>
            </w:r>
            <w:r w:rsidRPr="007D23D5">
              <w:rPr>
                <w:rFonts w:ascii="Arial" w:hAnsi="Arial" w:cs="Arial"/>
                <w:color w:val="000080"/>
                <w:sz w:val="18"/>
                <w:szCs w:val="18"/>
              </w:rPr>
              <w:t>-svakheiter i notid</w:t>
            </w:r>
            <w:r w:rsidR="007D23D5" w:rsidRPr="007D23D5">
              <w:rPr>
                <w:rFonts w:ascii="Arial" w:hAnsi="Arial" w:cs="Arial"/>
                <w:color w:val="000080"/>
                <w:sz w:val="18"/>
                <w:szCs w:val="18"/>
              </w:rPr>
              <w:t>.</w:t>
            </w:r>
            <w:r w:rsidR="007D23D5" w:rsidRPr="007D23D5">
              <w:rPr>
                <w:rFonts w:ascii="Arial" w:hAnsi="Arial" w:cs="Arial"/>
                <w:color w:val="000080"/>
                <w:sz w:val="18"/>
                <w:szCs w:val="18"/>
                <w:u w:val="single"/>
              </w:rPr>
              <w:t xml:space="preserve"> Bruk ca. 10 minutt</w:t>
            </w:r>
            <w:r w:rsidR="007D23D5" w:rsidRPr="007D23D5">
              <w:rPr>
                <w:rFonts w:ascii="Arial" w:hAnsi="Arial" w:cs="Arial"/>
                <w:color w:val="000080"/>
                <w:sz w:val="18"/>
                <w:szCs w:val="18"/>
              </w:rPr>
              <w:t xml:space="preserve"> til å kaste fram tankar om feil/svake sider ved plantema. Alle på gruppa bør delta med sine meiningar, men det er ikkje høve til å drøfte eller kome med reaksjonar på påstandane så lenge ein arbeider med denne delen av oppgåva.</w:t>
            </w:r>
          </w:p>
        </w:tc>
        <w:tc>
          <w:tcPr>
            <w:tcW w:w="4606" w:type="dxa"/>
            <w:vMerge/>
          </w:tcPr>
          <w:p w:rsidR="00264BE7" w:rsidRPr="00264BE7" w:rsidRDefault="00264BE7" w:rsidP="003718BA">
            <w:pPr>
              <w:suppressAutoHyphens/>
              <w:rPr>
                <w:rFonts w:ascii="Arial" w:hAnsi="Arial" w:cs="Arial"/>
                <w:color w:val="000080"/>
                <w:sz w:val="18"/>
                <w:szCs w:val="18"/>
              </w:rPr>
            </w:pPr>
          </w:p>
        </w:tc>
      </w:tr>
      <w:tr w:rsidR="007D23D5" w:rsidRPr="00264BE7">
        <w:trPr>
          <w:trHeight w:val="269"/>
        </w:trPr>
        <w:tc>
          <w:tcPr>
            <w:tcW w:w="4606" w:type="dxa"/>
            <w:vMerge w:val="restart"/>
            <w:shd w:val="clear" w:color="auto" w:fill="99CCFF"/>
          </w:tcPr>
          <w:p w:rsidR="007D23D5" w:rsidRPr="007D23D5" w:rsidRDefault="007D23D5" w:rsidP="00264BE7">
            <w:pPr>
              <w:suppressAutoHyphens/>
              <w:spacing w:line="240" w:lineRule="auto"/>
              <w:rPr>
                <w:rFonts w:ascii="Arial" w:hAnsi="Arial" w:cs="Arial"/>
                <w:color w:val="000080"/>
                <w:sz w:val="18"/>
                <w:szCs w:val="18"/>
              </w:rPr>
            </w:pPr>
            <w:r>
              <w:rPr>
                <w:rFonts w:ascii="Arial" w:hAnsi="Arial" w:cs="Arial"/>
                <w:b/>
                <w:color w:val="000080"/>
                <w:sz w:val="18"/>
                <w:szCs w:val="18"/>
              </w:rPr>
              <w:t>1b)</w:t>
            </w:r>
            <w:r w:rsidRPr="00264BE7">
              <w:rPr>
                <w:rFonts w:ascii="Arial" w:hAnsi="Arial" w:cs="Arial"/>
                <w:b/>
                <w:color w:val="000080"/>
                <w:sz w:val="18"/>
                <w:szCs w:val="18"/>
              </w:rPr>
              <w:t xml:space="preserve"> Tankevurdering</w:t>
            </w:r>
            <w:r w:rsidRPr="007D23D5">
              <w:rPr>
                <w:rFonts w:ascii="Arial" w:hAnsi="Arial" w:cs="Arial"/>
                <w:color w:val="000080"/>
                <w:sz w:val="18"/>
                <w:szCs w:val="18"/>
              </w:rPr>
              <w:t xml:space="preserve"> - dei fem svakaste sidene</w:t>
            </w:r>
          </w:p>
          <w:p w:rsidR="007D23D5" w:rsidRPr="007D23D5" w:rsidRDefault="007D23D5" w:rsidP="00264BE7">
            <w:pPr>
              <w:suppressAutoHyphens/>
              <w:spacing w:line="240" w:lineRule="auto"/>
              <w:rPr>
                <w:rFonts w:ascii="Arial" w:hAnsi="Arial" w:cs="Arial"/>
                <w:color w:val="000080"/>
                <w:sz w:val="18"/>
                <w:szCs w:val="18"/>
              </w:rPr>
            </w:pPr>
            <w:r w:rsidRPr="007D23D5">
              <w:rPr>
                <w:rFonts w:ascii="Arial" w:hAnsi="Arial" w:cs="Arial"/>
                <w:color w:val="000080"/>
                <w:sz w:val="18"/>
                <w:szCs w:val="18"/>
                <w:u w:val="single"/>
              </w:rPr>
              <w:t>Bruk ca. 20 minutt</w:t>
            </w:r>
            <w:r w:rsidRPr="007D23D5">
              <w:rPr>
                <w:rFonts w:ascii="Arial" w:hAnsi="Arial" w:cs="Arial"/>
                <w:color w:val="000080"/>
                <w:sz w:val="18"/>
                <w:szCs w:val="18"/>
              </w:rPr>
              <w:t xml:space="preserve"> til å vurdere situasjonsoppfattinga frå oppgåve 1a og til å prioritere dei fem svakast sidene. Formuleringane bør vere så konkrete som muleg. Bruk gjerne underpunkt.</w:t>
            </w: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rPr>
                <w:rFonts w:ascii="Arial" w:hAnsi="Arial" w:cs="Arial"/>
                <w:b/>
                <w:color w:val="000080"/>
                <w:sz w:val="18"/>
                <w:szCs w:val="18"/>
              </w:rPr>
            </w:pPr>
          </w:p>
        </w:tc>
        <w:tc>
          <w:tcPr>
            <w:tcW w:w="4606" w:type="dxa"/>
            <w:vMerge/>
          </w:tcPr>
          <w:p w:rsidR="007D23D5" w:rsidRPr="00264BE7" w:rsidRDefault="007D23D5" w:rsidP="003718BA">
            <w:pPr>
              <w:suppressAutoHyphens/>
              <w:spacing w:line="240" w:lineRule="auto"/>
              <w:rPr>
                <w:rFonts w:ascii="Arial" w:hAnsi="Arial" w:cs="Arial"/>
                <w:b/>
                <w:color w:val="000080"/>
                <w:sz w:val="18"/>
                <w:szCs w:val="18"/>
              </w:rPr>
            </w:pPr>
          </w:p>
        </w:tc>
      </w:tr>
      <w:tr w:rsidR="007D23D5" w:rsidRPr="00264BE7">
        <w:tc>
          <w:tcPr>
            <w:tcW w:w="4606" w:type="dxa"/>
            <w:vMerge/>
            <w:shd w:val="clear" w:color="auto" w:fill="99CCFF"/>
          </w:tcPr>
          <w:p w:rsidR="007D23D5" w:rsidRPr="00264BE7" w:rsidRDefault="007D23D5" w:rsidP="00264BE7">
            <w:pPr>
              <w:suppressAutoHyphens/>
              <w:spacing w:line="240" w:lineRule="auto"/>
              <w:rPr>
                <w:rFonts w:ascii="Arial" w:hAnsi="Arial" w:cs="Arial"/>
                <w:b/>
                <w:color w:val="000080"/>
                <w:sz w:val="18"/>
                <w:szCs w:val="18"/>
              </w:rPr>
            </w:pPr>
          </w:p>
        </w:tc>
        <w:tc>
          <w:tcPr>
            <w:tcW w:w="4606" w:type="dxa"/>
          </w:tcPr>
          <w:p w:rsidR="007D23D5" w:rsidRPr="00264BE7" w:rsidRDefault="007D23D5" w:rsidP="00264BE7">
            <w:pPr>
              <w:suppressAutoHyphens/>
              <w:spacing w:line="240" w:lineRule="auto"/>
              <w:rPr>
                <w:rFonts w:ascii="Arial" w:hAnsi="Arial" w:cs="Arial"/>
                <w:b/>
                <w:color w:val="000080"/>
                <w:sz w:val="18"/>
                <w:szCs w:val="18"/>
              </w:rPr>
            </w:pPr>
            <w:r w:rsidRPr="00264BE7">
              <w:rPr>
                <w:rFonts w:ascii="Arial" w:hAnsi="Arial" w:cs="Arial"/>
                <w:b/>
                <w:color w:val="000080"/>
                <w:sz w:val="18"/>
                <w:szCs w:val="18"/>
              </w:rPr>
              <w:t>Prioritet nr.1:</w:t>
            </w: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r w:rsidRPr="00264BE7">
              <w:rPr>
                <w:rFonts w:ascii="Arial" w:hAnsi="Arial" w:cs="Arial"/>
                <w:b/>
                <w:color w:val="000080"/>
                <w:sz w:val="18"/>
                <w:szCs w:val="18"/>
              </w:rPr>
              <w:t>Prioritet nr.2:</w:t>
            </w: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r w:rsidRPr="00264BE7">
              <w:rPr>
                <w:rFonts w:ascii="Arial" w:hAnsi="Arial" w:cs="Arial"/>
                <w:b/>
                <w:color w:val="000080"/>
                <w:sz w:val="18"/>
                <w:szCs w:val="18"/>
              </w:rPr>
              <w:t>Prioritet nr.3:</w:t>
            </w: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r w:rsidRPr="00264BE7">
              <w:rPr>
                <w:rFonts w:ascii="Arial" w:hAnsi="Arial" w:cs="Arial"/>
                <w:b/>
                <w:color w:val="000080"/>
                <w:sz w:val="18"/>
                <w:szCs w:val="18"/>
              </w:rPr>
              <w:t>Prioritet nr.4:</w:t>
            </w: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264BE7">
            <w:pPr>
              <w:suppressAutoHyphens/>
              <w:spacing w:line="240" w:lineRule="auto"/>
              <w:rPr>
                <w:rFonts w:ascii="Arial" w:hAnsi="Arial" w:cs="Arial"/>
                <w:b/>
                <w:color w:val="000080"/>
                <w:sz w:val="18"/>
                <w:szCs w:val="18"/>
              </w:rPr>
            </w:pPr>
            <w:r w:rsidRPr="00264BE7">
              <w:rPr>
                <w:rFonts w:ascii="Arial" w:hAnsi="Arial" w:cs="Arial"/>
                <w:b/>
                <w:color w:val="000080"/>
                <w:sz w:val="18"/>
                <w:szCs w:val="18"/>
              </w:rPr>
              <w:t>Prioritet nr.5:</w:t>
            </w:r>
          </w:p>
          <w:p w:rsidR="007D23D5" w:rsidRPr="00264BE7" w:rsidRDefault="007D23D5" w:rsidP="00264BE7">
            <w:pPr>
              <w:suppressAutoHyphens/>
              <w:spacing w:line="240" w:lineRule="auto"/>
              <w:rPr>
                <w:rFonts w:ascii="Arial" w:hAnsi="Arial" w:cs="Arial"/>
                <w:b/>
                <w:color w:val="000080"/>
                <w:sz w:val="18"/>
                <w:szCs w:val="18"/>
              </w:rPr>
            </w:pPr>
          </w:p>
          <w:p w:rsidR="007D23D5" w:rsidRPr="00264BE7" w:rsidRDefault="007D23D5" w:rsidP="003718BA">
            <w:pPr>
              <w:suppressAutoHyphens/>
              <w:spacing w:line="240" w:lineRule="auto"/>
              <w:rPr>
                <w:rFonts w:ascii="Arial" w:hAnsi="Arial" w:cs="Arial"/>
                <w:color w:val="000080"/>
                <w:sz w:val="18"/>
                <w:szCs w:val="18"/>
              </w:rPr>
            </w:pPr>
          </w:p>
        </w:tc>
      </w:tr>
      <w:tr w:rsidR="007D23D5" w:rsidRPr="00264BE7">
        <w:tc>
          <w:tcPr>
            <w:tcW w:w="4606" w:type="dxa"/>
            <w:shd w:val="clear" w:color="auto" w:fill="99CCFF"/>
          </w:tcPr>
          <w:p w:rsidR="007D23D5" w:rsidRPr="007D23D5" w:rsidRDefault="007D23D5" w:rsidP="007D23D5">
            <w:pPr>
              <w:suppressAutoHyphens/>
              <w:spacing w:line="240" w:lineRule="auto"/>
              <w:rPr>
                <w:rFonts w:ascii="Arial" w:hAnsi="Arial" w:cs="Arial"/>
                <w:b/>
                <w:color w:val="000080"/>
                <w:sz w:val="18"/>
                <w:szCs w:val="18"/>
              </w:rPr>
            </w:pPr>
            <w:r w:rsidRPr="007D23D5">
              <w:rPr>
                <w:rFonts w:ascii="Arial" w:hAnsi="Arial" w:cs="Arial"/>
                <w:b/>
                <w:color w:val="000080"/>
                <w:sz w:val="18"/>
                <w:szCs w:val="18"/>
              </w:rPr>
              <w:t xml:space="preserve">Oppgåve 2: Tenkedugnad -situasjonsoppfatting - styrke/sterke sider </w:t>
            </w:r>
          </w:p>
        </w:tc>
        <w:tc>
          <w:tcPr>
            <w:tcW w:w="4606" w:type="dxa"/>
            <w:vMerge w:val="restart"/>
          </w:tcPr>
          <w:p w:rsidR="007D23D5" w:rsidRPr="007D23D5" w:rsidRDefault="007D23D5" w:rsidP="007D23D5">
            <w:pPr>
              <w:spacing w:line="240" w:lineRule="auto"/>
              <w:rPr>
                <w:rFonts w:ascii="Arial" w:hAnsi="Arial" w:cs="Arial"/>
                <w:b/>
                <w:bCs/>
                <w:color w:val="000080"/>
                <w:sz w:val="18"/>
                <w:szCs w:val="18"/>
              </w:rPr>
            </w:pPr>
            <w:r w:rsidRPr="007D23D5">
              <w:rPr>
                <w:rFonts w:ascii="Arial" w:hAnsi="Arial" w:cs="Arial"/>
                <w:b/>
                <w:bCs/>
                <w:color w:val="000080"/>
                <w:sz w:val="18"/>
                <w:szCs w:val="18"/>
              </w:rPr>
              <w:t>Sekretæren skriv ned alle påstandane i stikkordsform her:</w:t>
            </w:r>
          </w:p>
        </w:tc>
      </w:tr>
      <w:tr w:rsidR="007D23D5" w:rsidRPr="00264BE7">
        <w:tc>
          <w:tcPr>
            <w:tcW w:w="4606" w:type="dxa"/>
            <w:shd w:val="clear" w:color="auto" w:fill="99CCFF"/>
          </w:tcPr>
          <w:p w:rsidR="007D23D5" w:rsidRPr="007D23D5" w:rsidRDefault="007D23D5" w:rsidP="007D23D5">
            <w:pPr>
              <w:suppressAutoHyphens/>
              <w:spacing w:line="240" w:lineRule="auto"/>
              <w:rPr>
                <w:rFonts w:ascii="Arial" w:hAnsi="Arial" w:cs="Arial"/>
                <w:color w:val="000080"/>
                <w:sz w:val="18"/>
                <w:szCs w:val="18"/>
              </w:rPr>
            </w:pPr>
            <w:r w:rsidRPr="007D23D5">
              <w:rPr>
                <w:rFonts w:ascii="Arial" w:hAnsi="Arial" w:cs="Arial"/>
                <w:b/>
                <w:color w:val="000080"/>
                <w:sz w:val="18"/>
                <w:szCs w:val="18"/>
              </w:rPr>
              <w:t>2a: Tankestorm</w:t>
            </w:r>
            <w:r w:rsidRPr="007D23D5">
              <w:rPr>
                <w:rFonts w:ascii="Arial" w:hAnsi="Arial" w:cs="Arial"/>
                <w:color w:val="000080"/>
                <w:sz w:val="18"/>
                <w:szCs w:val="18"/>
              </w:rPr>
              <w:t xml:space="preserve">- styrke/sterke sider i notid </w:t>
            </w:r>
          </w:p>
          <w:p w:rsidR="007D23D5" w:rsidRPr="007D23D5" w:rsidRDefault="007D23D5" w:rsidP="007D23D5">
            <w:pPr>
              <w:suppressAutoHyphens/>
              <w:spacing w:line="240" w:lineRule="auto"/>
              <w:rPr>
                <w:rFonts w:ascii="Arial" w:hAnsi="Arial" w:cs="Arial"/>
                <w:b/>
                <w:color w:val="000080"/>
                <w:sz w:val="18"/>
                <w:szCs w:val="18"/>
              </w:rPr>
            </w:pPr>
            <w:r w:rsidRPr="007D23D5">
              <w:rPr>
                <w:rFonts w:ascii="Arial" w:hAnsi="Arial" w:cs="Arial"/>
                <w:color w:val="000080"/>
                <w:sz w:val="18"/>
                <w:szCs w:val="18"/>
              </w:rPr>
              <w:t>Bruk ca. 10 minutt til å kaste fram tankar om styrke/sterke sider ved plantema. Alle på gruppa bør delta med sine meiningar, men det er ikkje høve til å drøfte eller kome med reaksjonar på påstandane så lenge ein arbeider med denne delen av oppgåva.</w:t>
            </w:r>
          </w:p>
        </w:tc>
        <w:tc>
          <w:tcPr>
            <w:tcW w:w="4606" w:type="dxa"/>
            <w:vMerge/>
          </w:tcPr>
          <w:p w:rsidR="007D23D5" w:rsidRPr="007D23D5" w:rsidRDefault="007D23D5" w:rsidP="00264BE7">
            <w:pPr>
              <w:suppressAutoHyphens/>
              <w:spacing w:line="240" w:lineRule="auto"/>
              <w:rPr>
                <w:rFonts w:ascii="Arial" w:hAnsi="Arial" w:cs="Arial"/>
                <w:b/>
                <w:color w:val="000080"/>
                <w:sz w:val="18"/>
                <w:szCs w:val="18"/>
              </w:rPr>
            </w:pPr>
          </w:p>
        </w:tc>
      </w:tr>
      <w:tr w:rsidR="007D23D5" w:rsidRPr="00264BE7">
        <w:tc>
          <w:tcPr>
            <w:tcW w:w="4606" w:type="dxa"/>
            <w:shd w:val="clear" w:color="auto" w:fill="99CCFF"/>
          </w:tcPr>
          <w:p w:rsidR="007D23D5" w:rsidRPr="007D23D5" w:rsidRDefault="007D23D5" w:rsidP="007D23D5">
            <w:pPr>
              <w:suppressAutoHyphens/>
              <w:spacing w:line="240" w:lineRule="auto"/>
              <w:rPr>
                <w:rFonts w:ascii="Arial" w:hAnsi="Arial" w:cs="Arial"/>
                <w:color w:val="000080"/>
                <w:sz w:val="18"/>
                <w:szCs w:val="18"/>
              </w:rPr>
            </w:pPr>
            <w:r w:rsidRPr="007D23D5">
              <w:rPr>
                <w:rFonts w:ascii="Arial" w:hAnsi="Arial" w:cs="Arial"/>
                <w:b/>
                <w:color w:val="000080"/>
                <w:sz w:val="18"/>
                <w:szCs w:val="18"/>
              </w:rPr>
              <w:t>2b: Tankevurdering</w:t>
            </w:r>
            <w:r w:rsidRPr="007D23D5">
              <w:rPr>
                <w:rFonts w:ascii="Arial" w:hAnsi="Arial" w:cs="Arial"/>
                <w:color w:val="000080"/>
                <w:sz w:val="18"/>
                <w:szCs w:val="18"/>
              </w:rPr>
              <w:t xml:space="preserve"> - dei fem sterkaste sidene</w:t>
            </w:r>
          </w:p>
          <w:p w:rsidR="007D23D5" w:rsidRPr="00264BE7" w:rsidRDefault="007D23D5" w:rsidP="007D23D5">
            <w:pPr>
              <w:suppressAutoHyphens/>
              <w:spacing w:line="240" w:lineRule="auto"/>
              <w:rPr>
                <w:rFonts w:ascii="Arial" w:hAnsi="Arial" w:cs="Arial"/>
                <w:b/>
                <w:color w:val="000080"/>
                <w:sz w:val="18"/>
                <w:szCs w:val="18"/>
              </w:rPr>
            </w:pPr>
            <w:r w:rsidRPr="007D23D5">
              <w:rPr>
                <w:rFonts w:ascii="Arial" w:hAnsi="Arial" w:cs="Arial"/>
                <w:color w:val="000080"/>
                <w:sz w:val="18"/>
                <w:szCs w:val="18"/>
              </w:rPr>
              <w:t>Bruk ca. 20 minutt til å vurdere situasjonsoppfattinga frå oppgåve 2a og til å prioritere dei fem sterkaste sidene. Formuleringane bør vere så konkrete som mogleg. Bruk gjerne underpunkt.</w:t>
            </w:r>
          </w:p>
        </w:tc>
        <w:tc>
          <w:tcPr>
            <w:tcW w:w="4606" w:type="dxa"/>
          </w:tcPr>
          <w:p w:rsidR="00286D62" w:rsidRPr="00286D62" w:rsidRDefault="00286D62" w:rsidP="00286D62">
            <w:pPr>
              <w:suppressAutoHyphens/>
              <w:spacing w:line="240" w:lineRule="auto"/>
              <w:rPr>
                <w:rFonts w:ascii="Arial" w:hAnsi="Arial" w:cs="Arial"/>
                <w:b/>
                <w:color w:val="000080"/>
                <w:sz w:val="18"/>
                <w:szCs w:val="18"/>
              </w:rPr>
            </w:pPr>
            <w:r w:rsidRPr="00286D62">
              <w:rPr>
                <w:rFonts w:ascii="Arial" w:hAnsi="Arial" w:cs="Arial"/>
                <w:b/>
                <w:color w:val="000080"/>
                <w:sz w:val="18"/>
                <w:szCs w:val="18"/>
              </w:rPr>
              <w:t>Prioritet nr.1:</w:t>
            </w:r>
          </w:p>
          <w:p w:rsidR="00286D62" w:rsidRDefault="00286D62" w:rsidP="00286D62">
            <w:pPr>
              <w:suppressAutoHyphens/>
              <w:spacing w:line="240" w:lineRule="auto"/>
              <w:rPr>
                <w:rFonts w:ascii="Arial" w:hAnsi="Arial" w:cs="Arial"/>
                <w:b/>
                <w:color w:val="000080"/>
                <w:sz w:val="18"/>
                <w:szCs w:val="18"/>
              </w:rPr>
            </w:pPr>
          </w:p>
          <w:p w:rsid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r w:rsidRPr="00286D62">
              <w:rPr>
                <w:rFonts w:ascii="Arial" w:hAnsi="Arial" w:cs="Arial"/>
                <w:b/>
                <w:color w:val="000080"/>
                <w:sz w:val="18"/>
                <w:szCs w:val="18"/>
              </w:rPr>
              <w:t>Prioritet nr.2:</w:t>
            </w: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r w:rsidRPr="00286D62">
              <w:rPr>
                <w:rFonts w:ascii="Arial" w:hAnsi="Arial" w:cs="Arial"/>
                <w:b/>
                <w:color w:val="000080"/>
                <w:sz w:val="18"/>
                <w:szCs w:val="18"/>
              </w:rPr>
              <w:t>Prioritet nr.3:</w:t>
            </w: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r w:rsidRPr="00286D62">
              <w:rPr>
                <w:rFonts w:ascii="Arial" w:hAnsi="Arial" w:cs="Arial"/>
                <w:b/>
                <w:color w:val="000080"/>
                <w:sz w:val="18"/>
                <w:szCs w:val="18"/>
              </w:rPr>
              <w:t>Prioritet nr.4:</w:t>
            </w: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p>
          <w:p w:rsidR="00286D62" w:rsidRPr="00286D62" w:rsidRDefault="00286D62" w:rsidP="00286D62">
            <w:pPr>
              <w:suppressAutoHyphens/>
              <w:spacing w:line="240" w:lineRule="auto"/>
              <w:rPr>
                <w:rFonts w:ascii="Arial" w:hAnsi="Arial" w:cs="Arial"/>
                <w:b/>
                <w:color w:val="000080"/>
                <w:sz w:val="18"/>
                <w:szCs w:val="18"/>
              </w:rPr>
            </w:pPr>
            <w:r w:rsidRPr="00286D62">
              <w:rPr>
                <w:rFonts w:ascii="Arial" w:hAnsi="Arial" w:cs="Arial"/>
                <w:b/>
                <w:color w:val="000080"/>
                <w:sz w:val="18"/>
                <w:szCs w:val="18"/>
              </w:rPr>
              <w:t>Prioritet nr.5:</w:t>
            </w:r>
          </w:p>
          <w:p w:rsidR="007D23D5" w:rsidRPr="00264BE7" w:rsidRDefault="007D23D5" w:rsidP="00264BE7">
            <w:pPr>
              <w:suppressAutoHyphens/>
              <w:spacing w:line="240" w:lineRule="auto"/>
              <w:rPr>
                <w:rFonts w:ascii="Arial" w:hAnsi="Arial" w:cs="Arial"/>
                <w:b/>
                <w:color w:val="000080"/>
                <w:sz w:val="18"/>
                <w:szCs w:val="18"/>
              </w:rPr>
            </w:pPr>
          </w:p>
        </w:tc>
      </w:tr>
      <w:tr w:rsidR="00B6227D" w:rsidRPr="00264BE7">
        <w:tc>
          <w:tcPr>
            <w:tcW w:w="4606" w:type="dxa"/>
            <w:shd w:val="clear" w:color="auto" w:fill="99CCFF"/>
          </w:tcPr>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color w:val="000080"/>
                <w:sz w:val="18"/>
                <w:szCs w:val="18"/>
              </w:rPr>
              <w:lastRenderedPageBreak/>
              <w:t xml:space="preserve">Oppgåve 3: Tenkedugnad - framtidsoppfatting om mulegheiter </w:t>
            </w: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color w:val="000080"/>
                <w:sz w:val="18"/>
                <w:szCs w:val="18"/>
              </w:rPr>
              <w:t xml:space="preserve"> </w:t>
            </w:r>
          </w:p>
        </w:tc>
        <w:tc>
          <w:tcPr>
            <w:tcW w:w="4606" w:type="dxa"/>
          </w:tcPr>
          <w:p w:rsidR="00B6227D" w:rsidRPr="00B6227D" w:rsidRDefault="00B6227D" w:rsidP="00286D62">
            <w:pPr>
              <w:suppressAutoHyphens/>
              <w:spacing w:line="240" w:lineRule="auto"/>
              <w:rPr>
                <w:rFonts w:ascii="Arial" w:hAnsi="Arial" w:cs="Arial"/>
                <w:b/>
                <w:color w:val="000080"/>
                <w:sz w:val="18"/>
                <w:szCs w:val="18"/>
              </w:rPr>
            </w:pPr>
            <w:r w:rsidRPr="00B6227D">
              <w:rPr>
                <w:rFonts w:ascii="Arial" w:hAnsi="Arial" w:cs="Arial"/>
                <w:b/>
                <w:color w:val="000080"/>
                <w:sz w:val="18"/>
                <w:szCs w:val="18"/>
              </w:rPr>
              <w:t>Sekretæren skriv ned alle påstandane i stikkordsform her:</w:t>
            </w:r>
          </w:p>
        </w:tc>
      </w:tr>
      <w:tr w:rsidR="00B6227D" w:rsidRPr="00264BE7">
        <w:tc>
          <w:tcPr>
            <w:tcW w:w="4606" w:type="dxa"/>
            <w:shd w:val="clear" w:color="auto" w:fill="99CCFF"/>
          </w:tcPr>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b/>
                <w:color w:val="000080"/>
                <w:sz w:val="18"/>
                <w:szCs w:val="18"/>
              </w:rPr>
              <w:t>3a: Tankestorm</w:t>
            </w:r>
            <w:r w:rsidRPr="00B6227D">
              <w:rPr>
                <w:rFonts w:ascii="Arial" w:hAnsi="Arial" w:cs="Arial"/>
                <w:color w:val="000080"/>
                <w:sz w:val="18"/>
                <w:szCs w:val="18"/>
              </w:rPr>
              <w:t xml:space="preserve"> - mulegheiter i framtida</w:t>
            </w: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color w:val="000080"/>
                <w:sz w:val="18"/>
                <w:szCs w:val="18"/>
              </w:rPr>
              <w:t>Bruk ca. 10 minutt til å kaste fram tankar om mulegheiter for utvikling og forbetring av situasjonen no. Alle på gruppa bør delta med sine meiningar, men det er ikkje høve til å drøfte eller kome med reaksjonar på påstandane så lenge ein arbeider med denne delen av oppgåva.</w:t>
            </w:r>
          </w:p>
        </w:tc>
        <w:tc>
          <w:tcPr>
            <w:tcW w:w="4606" w:type="dxa"/>
          </w:tcPr>
          <w:p w:rsidR="00B6227D" w:rsidRPr="00B6227D" w:rsidRDefault="00B6227D" w:rsidP="00286D62">
            <w:pPr>
              <w:suppressAutoHyphens/>
              <w:spacing w:line="240" w:lineRule="auto"/>
              <w:rPr>
                <w:rFonts w:ascii="Arial" w:hAnsi="Arial" w:cs="Arial"/>
                <w:b/>
                <w:color w:val="000080"/>
                <w:sz w:val="18"/>
                <w:szCs w:val="18"/>
              </w:rPr>
            </w:pPr>
          </w:p>
        </w:tc>
      </w:tr>
      <w:tr w:rsidR="00B6227D" w:rsidRPr="00264BE7">
        <w:tc>
          <w:tcPr>
            <w:tcW w:w="4606" w:type="dxa"/>
            <w:shd w:val="clear" w:color="auto" w:fill="99CCFF"/>
          </w:tcPr>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b/>
                <w:color w:val="000080"/>
                <w:sz w:val="18"/>
                <w:szCs w:val="18"/>
              </w:rPr>
              <w:t>3b: Tankevurdering</w:t>
            </w:r>
            <w:r w:rsidRPr="00B6227D">
              <w:rPr>
                <w:rFonts w:ascii="Arial" w:hAnsi="Arial" w:cs="Arial"/>
                <w:color w:val="000080"/>
                <w:sz w:val="18"/>
                <w:szCs w:val="18"/>
              </w:rPr>
              <w:t>- dei fem største mulegheitene</w:t>
            </w:r>
          </w:p>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color w:val="000080"/>
                <w:sz w:val="18"/>
                <w:szCs w:val="18"/>
              </w:rPr>
              <w:t>Bruk ca. 20 minutt til å vurdere mulegheitene frå oppgåve 3a og til å prioritere dei fem største. Formuleringane bør vere så konkrete som muleg. Bruk gjerne underpunkt.</w:t>
            </w:r>
          </w:p>
        </w:tc>
        <w:tc>
          <w:tcPr>
            <w:tcW w:w="4606" w:type="dxa"/>
          </w:tcPr>
          <w:p w:rsidR="00B6227D" w:rsidRPr="00B6227D" w:rsidRDefault="00B6227D" w:rsidP="00B6227D">
            <w:pPr>
              <w:suppressAutoHyphens/>
              <w:spacing w:line="240" w:lineRule="auto"/>
              <w:rPr>
                <w:rFonts w:ascii="Arial" w:hAnsi="Arial" w:cs="Arial"/>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nr.1:</w:t>
            </w: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nr.2:</w:t>
            </w:r>
          </w:p>
          <w:p w:rsidR="00B6227D" w:rsidRDefault="00B6227D" w:rsidP="00B6227D">
            <w:pPr>
              <w:suppressAutoHyphens/>
              <w:spacing w:line="240" w:lineRule="auto"/>
              <w:rPr>
                <w:rFonts w:ascii="Arial" w:hAnsi="Arial" w:cs="Arial"/>
                <w:b/>
                <w:color w:val="000080"/>
                <w:sz w:val="18"/>
                <w:szCs w:val="18"/>
              </w:rPr>
            </w:pPr>
          </w:p>
          <w:p w:rsid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nr.3:</w:t>
            </w:r>
          </w:p>
          <w:p w:rsidR="00B6227D" w:rsidRDefault="00B6227D" w:rsidP="00286D62">
            <w:pPr>
              <w:suppressAutoHyphens/>
              <w:spacing w:line="240" w:lineRule="auto"/>
              <w:rPr>
                <w:rFonts w:ascii="Arial" w:hAnsi="Arial" w:cs="Arial"/>
                <w:b/>
                <w:color w:val="000080"/>
                <w:sz w:val="18"/>
                <w:szCs w:val="18"/>
              </w:rPr>
            </w:pPr>
          </w:p>
          <w:p w:rsidR="00B6227D" w:rsidRDefault="00B6227D" w:rsidP="00286D62">
            <w:pPr>
              <w:suppressAutoHyphens/>
              <w:spacing w:line="240" w:lineRule="auto"/>
              <w:rPr>
                <w:rFonts w:ascii="Arial" w:hAnsi="Arial" w:cs="Arial"/>
                <w:b/>
                <w:color w:val="000080"/>
                <w:sz w:val="18"/>
                <w:szCs w:val="18"/>
              </w:rPr>
            </w:pPr>
          </w:p>
          <w:p w:rsidR="00B6227D" w:rsidRDefault="00B6227D" w:rsidP="00286D62">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nr.4:</w:t>
            </w: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nr.5:</w:t>
            </w:r>
          </w:p>
          <w:p w:rsidR="00B6227D" w:rsidRDefault="00B6227D" w:rsidP="00286D62">
            <w:pPr>
              <w:suppressAutoHyphens/>
              <w:spacing w:line="240" w:lineRule="auto"/>
              <w:rPr>
                <w:rFonts w:ascii="Arial" w:hAnsi="Arial" w:cs="Arial"/>
                <w:b/>
                <w:color w:val="000080"/>
                <w:sz w:val="18"/>
                <w:szCs w:val="18"/>
              </w:rPr>
            </w:pPr>
          </w:p>
          <w:p w:rsidR="00B6227D" w:rsidRPr="00B6227D" w:rsidRDefault="00B6227D" w:rsidP="00286D62">
            <w:pPr>
              <w:suppressAutoHyphens/>
              <w:spacing w:line="240" w:lineRule="auto"/>
              <w:rPr>
                <w:rFonts w:ascii="Arial" w:hAnsi="Arial" w:cs="Arial"/>
                <w:b/>
                <w:color w:val="000080"/>
                <w:sz w:val="18"/>
                <w:szCs w:val="18"/>
              </w:rPr>
            </w:pPr>
          </w:p>
        </w:tc>
      </w:tr>
      <w:tr w:rsidR="00B6227D" w:rsidRPr="00264BE7">
        <w:tc>
          <w:tcPr>
            <w:tcW w:w="4606" w:type="dxa"/>
            <w:shd w:val="clear" w:color="auto" w:fill="99CCFF"/>
          </w:tcPr>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Oppgåve 4: Tenkedugnad - framtidsoppfatting om truslar</w:t>
            </w:r>
          </w:p>
          <w:p w:rsidR="00B6227D" w:rsidRPr="00B6227D" w:rsidRDefault="00B6227D" w:rsidP="00B6227D">
            <w:pPr>
              <w:suppressAutoHyphens/>
              <w:spacing w:line="240" w:lineRule="auto"/>
              <w:rPr>
                <w:rFonts w:ascii="Arial" w:hAnsi="Arial" w:cs="Arial"/>
                <w:b/>
                <w:color w:val="000080"/>
                <w:sz w:val="18"/>
                <w:szCs w:val="18"/>
              </w:rPr>
            </w:pPr>
          </w:p>
        </w:tc>
        <w:tc>
          <w:tcPr>
            <w:tcW w:w="4606" w:type="dxa"/>
            <w:vMerge w:val="restart"/>
          </w:tcPr>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Sekretæren skriv ned alle påstandane i stikkordsform her:</w:t>
            </w:r>
          </w:p>
        </w:tc>
      </w:tr>
      <w:tr w:rsidR="00B6227D" w:rsidRPr="00264BE7">
        <w:tc>
          <w:tcPr>
            <w:tcW w:w="4606" w:type="dxa"/>
            <w:shd w:val="clear" w:color="auto" w:fill="99CCFF"/>
          </w:tcPr>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b/>
                <w:color w:val="000080"/>
                <w:sz w:val="18"/>
                <w:szCs w:val="18"/>
              </w:rPr>
              <w:t>4a: Tankestorm</w:t>
            </w:r>
            <w:r w:rsidRPr="00B6227D">
              <w:rPr>
                <w:rFonts w:ascii="Arial" w:hAnsi="Arial" w:cs="Arial"/>
                <w:color w:val="000080"/>
                <w:sz w:val="18"/>
                <w:szCs w:val="18"/>
              </w:rPr>
              <w:t xml:space="preserve"> - truslar i framtida </w:t>
            </w:r>
          </w:p>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color w:val="000080"/>
                <w:sz w:val="18"/>
                <w:szCs w:val="18"/>
              </w:rPr>
              <w:t xml:space="preserve">Bruk ca. 10 minutt til å kaste fram påstandar om trugsmål for utvikling og forbetring av situasjonen no. Alle på gruppa bør delta med sine meiningar, men det er ikkje høve til å drøfte eller kome med reaksjonar på påstandane så lenge ein arbeider med denne delen av oppgåva. </w:t>
            </w:r>
          </w:p>
        </w:tc>
        <w:tc>
          <w:tcPr>
            <w:tcW w:w="4606" w:type="dxa"/>
            <w:vMerge/>
          </w:tcPr>
          <w:p w:rsidR="00B6227D" w:rsidRPr="00B6227D" w:rsidRDefault="00B6227D" w:rsidP="00B6227D">
            <w:pPr>
              <w:suppressAutoHyphens/>
              <w:spacing w:line="240" w:lineRule="auto"/>
              <w:rPr>
                <w:rFonts w:ascii="Arial" w:hAnsi="Arial" w:cs="Arial"/>
                <w:color w:val="000080"/>
                <w:sz w:val="18"/>
                <w:szCs w:val="18"/>
              </w:rPr>
            </w:pPr>
          </w:p>
        </w:tc>
      </w:tr>
      <w:tr w:rsidR="00B6227D" w:rsidRPr="00264BE7">
        <w:tc>
          <w:tcPr>
            <w:tcW w:w="4606" w:type="dxa"/>
            <w:shd w:val="clear" w:color="auto" w:fill="99CCFF"/>
          </w:tcPr>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b/>
                <w:color w:val="000080"/>
                <w:sz w:val="18"/>
                <w:szCs w:val="18"/>
              </w:rPr>
              <w:t>4b: Tankevurdering</w:t>
            </w:r>
            <w:r w:rsidRPr="00B6227D">
              <w:rPr>
                <w:rFonts w:ascii="Arial" w:hAnsi="Arial" w:cs="Arial"/>
                <w:color w:val="000080"/>
                <w:sz w:val="18"/>
                <w:szCs w:val="18"/>
              </w:rPr>
              <w:t xml:space="preserve"> - dei fem største truslane</w:t>
            </w:r>
          </w:p>
          <w:p w:rsidR="00B6227D" w:rsidRPr="00B6227D" w:rsidRDefault="00B6227D" w:rsidP="00B6227D">
            <w:pPr>
              <w:suppressAutoHyphens/>
              <w:spacing w:line="240" w:lineRule="auto"/>
              <w:rPr>
                <w:rFonts w:ascii="Arial" w:hAnsi="Arial" w:cs="Arial"/>
                <w:color w:val="000080"/>
                <w:sz w:val="18"/>
                <w:szCs w:val="18"/>
              </w:rPr>
            </w:pPr>
            <w:r w:rsidRPr="00B6227D">
              <w:rPr>
                <w:rFonts w:ascii="Arial" w:hAnsi="Arial" w:cs="Arial"/>
                <w:color w:val="000080"/>
                <w:sz w:val="18"/>
                <w:szCs w:val="18"/>
              </w:rPr>
              <w:t>Bruk ca. 20 minutt til å vurdere truslane frå oppgåve 4a og til å prioritere dei fem største. Formuleringane bør vere så konkrete som muleg. Bruk gjerne underpunkt.</w:t>
            </w:r>
          </w:p>
        </w:tc>
        <w:tc>
          <w:tcPr>
            <w:tcW w:w="4606" w:type="dxa"/>
          </w:tcPr>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nr.1:</w:t>
            </w: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nr.2:</w:t>
            </w: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nr.3:</w:t>
            </w: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nr.4</w:t>
            </w: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p>
          <w:p w:rsidR="00B6227D" w:rsidRPr="00B6227D" w:rsidRDefault="00B6227D" w:rsidP="00B6227D">
            <w:pPr>
              <w:suppressAutoHyphens/>
              <w:spacing w:line="240" w:lineRule="auto"/>
              <w:rPr>
                <w:rFonts w:ascii="Arial" w:hAnsi="Arial" w:cs="Arial"/>
                <w:b/>
                <w:color w:val="000080"/>
                <w:sz w:val="18"/>
                <w:szCs w:val="18"/>
              </w:rPr>
            </w:pPr>
            <w:r w:rsidRPr="00B6227D">
              <w:rPr>
                <w:rFonts w:ascii="Arial" w:hAnsi="Arial" w:cs="Arial"/>
                <w:b/>
                <w:color w:val="000080"/>
                <w:sz w:val="18"/>
                <w:szCs w:val="18"/>
              </w:rPr>
              <w:t>Prioritet nr.5:</w:t>
            </w:r>
          </w:p>
          <w:p w:rsidR="00B6227D" w:rsidRDefault="00B6227D" w:rsidP="00B6227D">
            <w:pPr>
              <w:suppressAutoHyphens/>
              <w:spacing w:line="240" w:lineRule="auto"/>
              <w:rPr>
                <w:rFonts w:ascii="Arial" w:hAnsi="Arial" w:cs="Arial"/>
                <w:color w:val="000080"/>
                <w:sz w:val="18"/>
                <w:szCs w:val="18"/>
              </w:rPr>
            </w:pPr>
          </w:p>
          <w:p w:rsidR="00B6227D" w:rsidRPr="00B6227D" w:rsidRDefault="00B6227D" w:rsidP="00B6227D">
            <w:pPr>
              <w:suppressAutoHyphens/>
              <w:spacing w:line="240" w:lineRule="auto"/>
              <w:rPr>
                <w:rFonts w:ascii="Arial" w:hAnsi="Arial" w:cs="Arial"/>
                <w:color w:val="000080"/>
                <w:sz w:val="18"/>
                <w:szCs w:val="18"/>
              </w:rPr>
            </w:pPr>
          </w:p>
          <w:p w:rsidR="00B6227D" w:rsidRPr="00B6227D" w:rsidRDefault="00B6227D" w:rsidP="00B6227D">
            <w:pPr>
              <w:suppressAutoHyphens/>
              <w:spacing w:line="240" w:lineRule="auto"/>
              <w:rPr>
                <w:rFonts w:ascii="Arial" w:hAnsi="Arial" w:cs="Arial"/>
                <w:color w:val="000080"/>
                <w:sz w:val="18"/>
                <w:szCs w:val="18"/>
              </w:rPr>
            </w:pPr>
          </w:p>
        </w:tc>
      </w:tr>
      <w:tr w:rsidR="00B6227D" w:rsidRPr="00264BE7">
        <w:tc>
          <w:tcPr>
            <w:tcW w:w="4606" w:type="dxa"/>
            <w:shd w:val="clear" w:color="auto" w:fill="99CCFF"/>
          </w:tcPr>
          <w:p w:rsidR="00233AFA" w:rsidRPr="00233AFA" w:rsidRDefault="00233AFA" w:rsidP="00233AFA">
            <w:pPr>
              <w:suppressAutoHyphens/>
              <w:spacing w:line="240" w:lineRule="auto"/>
              <w:rPr>
                <w:rFonts w:ascii="Arial" w:hAnsi="Arial" w:cs="Arial"/>
                <w:b/>
                <w:color w:val="000080"/>
                <w:sz w:val="18"/>
                <w:szCs w:val="18"/>
              </w:rPr>
            </w:pPr>
            <w:r w:rsidRPr="00233AFA">
              <w:rPr>
                <w:rFonts w:ascii="Arial" w:hAnsi="Arial" w:cs="Arial"/>
                <w:b/>
                <w:color w:val="000080"/>
                <w:sz w:val="18"/>
                <w:szCs w:val="18"/>
              </w:rPr>
              <w:lastRenderedPageBreak/>
              <w:t>Oppgåve 5: Innsatsområde.</w:t>
            </w:r>
          </w:p>
          <w:p w:rsidR="00B6227D" w:rsidRPr="00233AFA" w:rsidRDefault="00233AFA" w:rsidP="00233AFA">
            <w:pPr>
              <w:suppressAutoHyphens/>
              <w:spacing w:line="240" w:lineRule="auto"/>
              <w:rPr>
                <w:rFonts w:ascii="Arial" w:hAnsi="Arial" w:cs="Arial"/>
                <w:color w:val="000080"/>
                <w:sz w:val="18"/>
                <w:szCs w:val="18"/>
              </w:rPr>
            </w:pPr>
            <w:r w:rsidRPr="00233AFA">
              <w:rPr>
                <w:rFonts w:ascii="Arial" w:hAnsi="Arial" w:cs="Arial"/>
                <w:color w:val="000080"/>
                <w:sz w:val="18"/>
                <w:szCs w:val="18"/>
              </w:rPr>
              <w:t>På grunnlag av dei fire første oppgåvene skal gruppa no formulere og  prioritere fem innsatsområde for vidare  utvikling og forbetring av plantemaet. Gruppa skal ta omsyn til både dei sterke og svake sidene og til mulegheitene og truslane. Gruppa skal grunngi kvifor det er viktige å prioritere desse områda i utviklings</w:t>
            </w:r>
            <w:r w:rsidR="00A2570E">
              <w:rPr>
                <w:rFonts w:ascii="Arial" w:hAnsi="Arial" w:cs="Arial"/>
                <w:color w:val="000080"/>
                <w:sz w:val="18"/>
                <w:szCs w:val="18"/>
              </w:rPr>
              <w:t>-</w:t>
            </w:r>
            <w:r w:rsidRPr="00233AFA">
              <w:rPr>
                <w:rFonts w:ascii="Arial" w:hAnsi="Arial" w:cs="Arial"/>
                <w:color w:val="000080"/>
                <w:sz w:val="18"/>
                <w:szCs w:val="18"/>
              </w:rPr>
              <w:t>arbeidet. Forslaga til innsatsområde bør vere så konkret som muleg.</w:t>
            </w:r>
          </w:p>
        </w:tc>
        <w:tc>
          <w:tcPr>
            <w:tcW w:w="4606" w:type="dxa"/>
          </w:tcPr>
          <w:p w:rsidR="00233AFA" w:rsidRPr="00233AFA" w:rsidRDefault="00233AFA" w:rsidP="00233AFA">
            <w:pPr>
              <w:suppressAutoHyphens/>
              <w:spacing w:line="240" w:lineRule="auto"/>
              <w:rPr>
                <w:rFonts w:ascii="Arial" w:hAnsi="Arial" w:cs="Arial"/>
                <w:b/>
                <w:color w:val="000080"/>
                <w:sz w:val="18"/>
                <w:szCs w:val="18"/>
              </w:rPr>
            </w:pPr>
            <w:r w:rsidRPr="00233AFA">
              <w:rPr>
                <w:rFonts w:ascii="Arial" w:hAnsi="Arial" w:cs="Arial"/>
                <w:b/>
                <w:color w:val="000080"/>
                <w:sz w:val="18"/>
                <w:szCs w:val="18"/>
              </w:rPr>
              <w:t>Innsatsområde nr.1:</w:t>
            </w: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r w:rsidRPr="00233AFA">
              <w:rPr>
                <w:rFonts w:ascii="Arial" w:hAnsi="Arial" w:cs="Arial"/>
                <w:b/>
                <w:color w:val="000080"/>
                <w:sz w:val="18"/>
                <w:szCs w:val="18"/>
              </w:rPr>
              <w:t>Innsatsområde nr.2:</w:t>
            </w: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r w:rsidRPr="00233AFA">
              <w:rPr>
                <w:rFonts w:ascii="Arial" w:hAnsi="Arial" w:cs="Arial"/>
                <w:b/>
                <w:color w:val="000080"/>
                <w:sz w:val="18"/>
                <w:szCs w:val="18"/>
              </w:rPr>
              <w:t>Innsatsområde nr.3:</w:t>
            </w: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r w:rsidRPr="00233AFA">
              <w:rPr>
                <w:rFonts w:ascii="Arial" w:hAnsi="Arial" w:cs="Arial"/>
                <w:b/>
                <w:color w:val="000080"/>
                <w:sz w:val="18"/>
                <w:szCs w:val="18"/>
              </w:rPr>
              <w:t>Innsatsområde nr.4:</w:t>
            </w: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p>
          <w:p w:rsidR="00233AFA" w:rsidRPr="00233AFA" w:rsidRDefault="00233AFA" w:rsidP="00233AFA">
            <w:pPr>
              <w:suppressAutoHyphens/>
              <w:spacing w:line="240" w:lineRule="auto"/>
              <w:rPr>
                <w:rFonts w:ascii="Arial" w:hAnsi="Arial" w:cs="Arial"/>
                <w:b/>
                <w:color w:val="000080"/>
                <w:sz w:val="18"/>
                <w:szCs w:val="18"/>
              </w:rPr>
            </w:pPr>
            <w:r w:rsidRPr="00233AFA">
              <w:rPr>
                <w:rFonts w:ascii="Arial" w:hAnsi="Arial" w:cs="Arial"/>
                <w:b/>
                <w:color w:val="000080"/>
                <w:sz w:val="18"/>
                <w:szCs w:val="18"/>
              </w:rPr>
              <w:t xml:space="preserve"> Innsatsområde nr.5:</w:t>
            </w:r>
          </w:p>
          <w:p w:rsidR="00233AFA" w:rsidRPr="00233AFA" w:rsidRDefault="00233AFA" w:rsidP="00233AFA">
            <w:pPr>
              <w:suppressAutoHyphens/>
              <w:spacing w:line="240" w:lineRule="auto"/>
              <w:rPr>
                <w:rFonts w:ascii="Arial" w:hAnsi="Arial" w:cs="Arial"/>
                <w:color w:val="000080"/>
                <w:sz w:val="18"/>
                <w:szCs w:val="18"/>
              </w:rPr>
            </w:pPr>
          </w:p>
          <w:p w:rsidR="00B6227D" w:rsidRPr="00233AFA" w:rsidRDefault="00B6227D" w:rsidP="00B6227D">
            <w:pPr>
              <w:suppressAutoHyphens/>
              <w:spacing w:line="240" w:lineRule="auto"/>
              <w:rPr>
                <w:rFonts w:ascii="Arial" w:hAnsi="Arial" w:cs="Arial"/>
                <w:color w:val="000080"/>
                <w:sz w:val="18"/>
                <w:szCs w:val="18"/>
              </w:rPr>
            </w:pPr>
          </w:p>
        </w:tc>
      </w:tr>
    </w:tbl>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C502F9" w:rsidRPr="00264BE7" w:rsidRDefault="00C502F9" w:rsidP="003718BA">
      <w:pPr>
        <w:suppressAutoHyphens/>
        <w:spacing w:line="240" w:lineRule="auto"/>
        <w:rPr>
          <w:rFonts w:ascii="Arial" w:hAnsi="Arial" w:cs="Arial"/>
          <w:szCs w:val="26"/>
        </w:rPr>
      </w:pPr>
    </w:p>
    <w:p w:rsidR="00C502F9" w:rsidRPr="00264BE7" w:rsidRDefault="00C502F9"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p w:rsidR="003718BA" w:rsidRPr="00264BE7" w:rsidRDefault="003718BA" w:rsidP="003718BA">
      <w:pPr>
        <w:suppressAutoHyphens/>
        <w:spacing w:line="240" w:lineRule="auto"/>
        <w:rPr>
          <w:rFonts w:ascii="Arial" w:hAnsi="Arial" w:cs="Arial"/>
          <w:szCs w:val="26"/>
        </w:rPr>
      </w:pPr>
    </w:p>
    <w:sectPr w:rsidR="003718BA" w:rsidRPr="00264BE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8F" w:rsidRDefault="00D1678F">
      <w:r>
        <w:separator/>
      </w:r>
    </w:p>
  </w:endnote>
  <w:endnote w:type="continuationSeparator" w:id="0">
    <w:p w:rsidR="00D1678F" w:rsidRDefault="00D1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FA" w:rsidRDefault="00233AFA" w:rsidP="00A2570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233AFA" w:rsidRDefault="00233AFA" w:rsidP="00A2570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0E" w:rsidRDefault="00A2570E" w:rsidP="00D1678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1E53FC">
      <w:rPr>
        <w:rStyle w:val="Sidetall"/>
        <w:noProof/>
      </w:rPr>
      <w:t>2</w:t>
    </w:r>
    <w:r>
      <w:rPr>
        <w:rStyle w:val="Sidetall"/>
      </w:rPr>
      <w:fldChar w:fldCharType="end"/>
    </w:r>
  </w:p>
  <w:p w:rsidR="00233AFA" w:rsidRDefault="00233AFA" w:rsidP="00A2570E">
    <w:pPr>
      <w:pStyle w:val="Bunntekst"/>
      <w:framePr w:wrap="around" w:vAnchor="text" w:hAnchor="page" w:x="10342" w:y="85"/>
      <w:ind w:right="360"/>
      <w:rPr>
        <w:rStyle w:val="Sidetall"/>
      </w:rPr>
    </w:pPr>
  </w:p>
  <w:p w:rsidR="00233AFA" w:rsidRDefault="00233AFA">
    <w:pPr>
      <w:pStyle w:val="Bunntekst"/>
    </w:pPr>
    <w:r>
      <w:rPr>
        <w:rStyle w:val="Sidetall"/>
      </w:rPr>
      <w:tab/>
    </w:r>
    <w:r>
      <w:rPr>
        <w:rStyle w:val="Sidetall"/>
      </w:rPr>
      <w:tab/>
    </w:r>
    <w:r>
      <w:rPr>
        <w:rStyle w:val="Sidetall"/>
      </w:rPr>
      <w:tab/>
      <w:t xml:space="preserve">                                                                                    Side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8F" w:rsidRDefault="00D1678F">
      <w:r>
        <w:separator/>
      </w:r>
    </w:p>
  </w:footnote>
  <w:footnote w:type="continuationSeparator" w:id="0">
    <w:p w:rsidR="00D1678F" w:rsidRDefault="00D1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FA" w:rsidRDefault="00233AFA">
    <w:pPr>
      <w:pStyle w:val="Topptekst"/>
    </w:pPr>
    <w:r>
      <w:fldChar w:fldCharType="begin"/>
    </w:r>
    <w:r>
      <w:instrText xml:space="preserve"> INCLUDEPICTURE "http://virksomhetsportal.helsemn.no/omrader/hmr/einingar/Dokumenter/HMR%20-%20logoer%20nytt%20foretak/Logo-HMR.gif"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25.5pt">
          <v:imagedata r:id="rId1" r:href="rId2"/>
        </v:shape>
      </w:pic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8BA"/>
    <w:rsid w:val="00010397"/>
    <w:rsid w:val="000B4086"/>
    <w:rsid w:val="001420D6"/>
    <w:rsid w:val="001820F8"/>
    <w:rsid w:val="001E53FC"/>
    <w:rsid w:val="00233AFA"/>
    <w:rsid w:val="00264BE7"/>
    <w:rsid w:val="00286D62"/>
    <w:rsid w:val="003718BA"/>
    <w:rsid w:val="004661AC"/>
    <w:rsid w:val="005C254C"/>
    <w:rsid w:val="007D23D5"/>
    <w:rsid w:val="00870174"/>
    <w:rsid w:val="009E313F"/>
    <w:rsid w:val="00A2570E"/>
    <w:rsid w:val="00B6227D"/>
    <w:rsid w:val="00B837D3"/>
    <w:rsid w:val="00C502F9"/>
    <w:rsid w:val="00D1678F"/>
    <w:rsid w:val="00E1113E"/>
    <w:rsid w:val="00E51DEC"/>
    <w:rsid w:val="00E76E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DEBBCE6-5445-46F1-846B-7AB46A3C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BA"/>
    <w:pPr>
      <w:spacing w:line="312" w:lineRule="auto"/>
    </w:pPr>
    <w:rPr>
      <w:sz w:val="24"/>
      <w:lang w:val="nn-NO"/>
    </w:rPr>
  </w:style>
  <w:style w:type="paragraph" w:styleId="Overskrift1">
    <w:name w:val="heading 1"/>
    <w:basedOn w:val="Normal"/>
    <w:next w:val="Normal"/>
    <w:qFormat/>
    <w:rsid w:val="003718BA"/>
    <w:pPr>
      <w:keepNext/>
      <w:spacing w:before="240" w:after="60"/>
      <w:outlineLvl w:val="0"/>
    </w:pPr>
    <w:rPr>
      <w:rFonts w:ascii="Arial Narrow" w:hAnsi="Arial Narrow"/>
      <w:b/>
      <w:kern w:val="28"/>
      <w:sz w:val="4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character" w:styleId="Sidetall">
    <w:name w:val="page number"/>
    <w:basedOn w:val="Standardskriftforavsnitt"/>
    <w:rsid w:val="003718BA"/>
    <w:rPr>
      <w:rFonts w:ascii="Times New Roman" w:hAnsi="Times New Roman"/>
      <w:b/>
      <w:sz w:val="24"/>
    </w:rPr>
  </w:style>
  <w:style w:type="paragraph" w:styleId="Bunntekst">
    <w:name w:val="footer"/>
    <w:basedOn w:val="Normal"/>
    <w:rsid w:val="003718BA"/>
    <w:pPr>
      <w:tabs>
        <w:tab w:val="center" w:pos="4536"/>
        <w:tab w:val="right" w:pos="9072"/>
      </w:tabs>
    </w:pPr>
    <w:rPr>
      <w:sz w:val="16"/>
    </w:rPr>
  </w:style>
  <w:style w:type="paragraph" w:styleId="Topptekst">
    <w:name w:val="header"/>
    <w:basedOn w:val="Normal"/>
    <w:rsid w:val="00264BE7"/>
    <w:pPr>
      <w:tabs>
        <w:tab w:val="center" w:pos="4536"/>
        <w:tab w:val="right" w:pos="9072"/>
      </w:tabs>
    </w:pPr>
  </w:style>
  <w:style w:type="table" w:styleId="Tabellrutenett">
    <w:name w:val="Table Grid"/>
    <w:basedOn w:val="Vanligtabell"/>
    <w:rsid w:val="00264BE7"/>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virksomhetsportal.helsemn.no/omrader/hmr/einingar/Dokumenter/HMR%20-%20logoer%20nytt%20foretak/Logo-HMR.gif"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3218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KOMMUNEPLANLEGGING ETTER DUGNADSMETODEN </vt:lpstr>
    </vt:vector>
  </TitlesOfParts>
  <Company>Helse Midt-Norge IT</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KOMMUNEPLANLEGGING ETTER DUGNADSMETODEN </dc:title>
  <dc:subject/>
  <dc:creator>vaabod</dc:creator>
  <cp:keywords/>
  <dc:description/>
  <cp:lastModifiedBy>sys_rpa_robot01_prd</cp:lastModifiedBy>
  <cp:revision>2</cp:revision>
  <cp:lastPrinted>2009-01-27T08:21:00Z</cp:lastPrinted>
  <dcterms:created xsi:type="dcterms:W3CDTF">2021-10-18T13:05:00Z</dcterms:created>
  <dcterms:modified xsi:type="dcterms:W3CDTF">2021-10-18T13:05:00Z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1351003180</vt:i4>
  </property>
  <property fmtid="{D5CDD505-2E9C-101B-9397-08002B2CF9AE}" pid="3" name="_NewReviewCycle">
    <vt:lpwstr/>
  </property>
  <property fmtid="{D5CDD505-2E9C-101B-9397-08002B2CF9AE}" pid="4" name="_EmailSubject">
    <vt:lpwstr/>
  </property>
  <property fmtid="{D5CDD505-2E9C-101B-9397-08002B2CF9AE}" pid="5" name="_AuthorEmail">
    <vt:lpwstr>Bodil.Marit.Haugen.Vage@helse-mr.no</vt:lpwstr>
  </property>
  <property fmtid="{D5CDD505-2E9C-101B-9397-08002B2CF9AE}" pid="6" name="_AuthorEmailDisplayName">
    <vt:lpwstr>Våge, Bodil Marit Haugen</vt:lpwstr>
  </property>
  <property fmtid="{D5CDD505-2E9C-101B-9397-08002B2CF9AE}" pid="7" name="_ReviewingToolsShownOnce">
    <vt:lpwstr/>
  </property>
</Properties>
</file>